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E9" w:rsidRPr="00740BE9" w:rsidRDefault="001469D7" w:rsidP="00740BE9">
      <w:pPr>
        <w:jc w:val="center"/>
        <w:rPr>
          <w:rFonts w:ascii="Arial" w:hAnsi="Arial" w:cs="Arial"/>
          <w:b/>
          <w:sz w:val="24"/>
          <w:szCs w:val="24"/>
        </w:rPr>
      </w:pPr>
      <w:bookmarkStart w:id="0" w:name="_GoBack"/>
      <w:bookmarkEnd w:id="0"/>
      <w:r>
        <w:rPr>
          <w:rFonts w:ascii="Arial" w:hAnsi="Arial" w:cs="Arial"/>
          <w:b/>
          <w:sz w:val="24"/>
          <w:szCs w:val="24"/>
        </w:rPr>
        <w:t>Health Data for Action</w:t>
      </w:r>
    </w:p>
    <w:p w:rsidR="00740BE9" w:rsidRPr="00740BE9" w:rsidRDefault="00740BE9" w:rsidP="00740BE9">
      <w:pPr>
        <w:jc w:val="center"/>
        <w:rPr>
          <w:rFonts w:ascii="Arial" w:hAnsi="Arial" w:cs="Arial"/>
          <w:sz w:val="24"/>
          <w:szCs w:val="24"/>
        </w:rPr>
      </w:pPr>
    </w:p>
    <w:p w:rsidR="00740BE9" w:rsidRPr="00740BE9" w:rsidRDefault="00740BE9" w:rsidP="00740BE9">
      <w:pPr>
        <w:jc w:val="center"/>
        <w:rPr>
          <w:rFonts w:ascii="Arial" w:hAnsi="Arial" w:cs="Arial"/>
          <w:b/>
          <w:sz w:val="24"/>
          <w:szCs w:val="24"/>
        </w:rPr>
      </w:pPr>
      <w:r w:rsidRPr="00740BE9">
        <w:rPr>
          <w:rFonts w:ascii="Arial" w:hAnsi="Arial" w:cs="Arial"/>
          <w:b/>
          <w:sz w:val="24"/>
          <w:szCs w:val="24"/>
        </w:rPr>
        <w:t>Frequently Asked Questions</w:t>
      </w:r>
    </w:p>
    <w:p w:rsidR="00740BE9" w:rsidRPr="00740BE9" w:rsidRDefault="00740BE9" w:rsidP="00740BE9">
      <w:pPr>
        <w:rPr>
          <w:rFonts w:ascii="Arial" w:hAnsi="Arial" w:cs="Arial"/>
          <w:b/>
          <w:sz w:val="24"/>
          <w:szCs w:val="24"/>
        </w:rPr>
      </w:pPr>
    </w:p>
    <w:p w:rsidR="00740BE9" w:rsidRPr="00740BE9" w:rsidRDefault="00740BE9" w:rsidP="00740BE9">
      <w:pPr>
        <w:rPr>
          <w:rFonts w:ascii="Arial" w:hAnsi="Arial" w:cs="Arial"/>
          <w:sz w:val="24"/>
          <w:szCs w:val="24"/>
        </w:rPr>
      </w:pPr>
    </w:p>
    <w:p w:rsidR="00740BE9" w:rsidRDefault="00740BE9" w:rsidP="00740BE9">
      <w:pPr>
        <w:jc w:val="center"/>
        <w:rPr>
          <w:rFonts w:ascii="Arial" w:hAnsi="Arial" w:cs="Arial"/>
          <w:i/>
          <w:sz w:val="24"/>
          <w:szCs w:val="24"/>
        </w:rPr>
      </w:pPr>
      <w:r w:rsidRPr="00740BE9">
        <w:rPr>
          <w:rFonts w:ascii="Arial" w:hAnsi="Arial" w:cs="Arial"/>
          <w:i/>
          <w:sz w:val="24"/>
          <w:szCs w:val="24"/>
        </w:rPr>
        <w:t xml:space="preserve">This document will be updated as new questions are asked. </w:t>
      </w:r>
    </w:p>
    <w:p w:rsidR="008A4D98" w:rsidRPr="00740BE9" w:rsidRDefault="008A4D98" w:rsidP="00740BE9">
      <w:pPr>
        <w:jc w:val="center"/>
        <w:rPr>
          <w:rFonts w:ascii="Arial" w:hAnsi="Arial" w:cs="Arial"/>
          <w:i/>
          <w:sz w:val="24"/>
          <w:szCs w:val="24"/>
        </w:rPr>
      </w:pPr>
    </w:p>
    <w:p w:rsidR="00740BE9" w:rsidRDefault="00740BE9" w:rsidP="00740BE9">
      <w:pPr>
        <w:jc w:val="center"/>
        <w:rPr>
          <w:rFonts w:ascii="Arial" w:hAnsi="Arial" w:cs="Arial"/>
          <w:i/>
          <w:sz w:val="24"/>
          <w:szCs w:val="24"/>
        </w:rPr>
      </w:pPr>
      <w:r w:rsidRPr="00740BE9">
        <w:rPr>
          <w:rFonts w:ascii="Arial" w:hAnsi="Arial" w:cs="Arial"/>
          <w:b/>
          <w:i/>
          <w:sz w:val="24"/>
          <w:szCs w:val="24"/>
        </w:rPr>
        <w:t xml:space="preserve">New questions are listed first within each subsection in </w:t>
      </w:r>
      <w:r w:rsidRPr="00740BE9">
        <w:rPr>
          <w:rFonts w:ascii="Arial" w:hAnsi="Arial" w:cs="Arial"/>
          <w:b/>
          <w:i/>
          <w:color w:val="984806" w:themeColor="accent6" w:themeShade="80"/>
          <w:sz w:val="24"/>
          <w:szCs w:val="24"/>
        </w:rPr>
        <w:t xml:space="preserve">brown </w:t>
      </w:r>
      <w:r w:rsidRPr="00740BE9">
        <w:rPr>
          <w:rFonts w:ascii="Arial" w:hAnsi="Arial" w:cs="Arial"/>
          <w:b/>
          <w:i/>
          <w:sz w:val="24"/>
          <w:szCs w:val="24"/>
        </w:rPr>
        <w:t>font</w:t>
      </w:r>
      <w:r w:rsidRPr="00740BE9">
        <w:rPr>
          <w:rFonts w:ascii="Arial" w:hAnsi="Arial" w:cs="Arial"/>
          <w:i/>
          <w:sz w:val="24"/>
          <w:szCs w:val="24"/>
        </w:rPr>
        <w:t xml:space="preserve">. </w:t>
      </w:r>
    </w:p>
    <w:p w:rsidR="00740BE9" w:rsidRPr="00705778" w:rsidRDefault="00740BE9" w:rsidP="00740BE9">
      <w:pPr>
        <w:jc w:val="center"/>
        <w:rPr>
          <w:rFonts w:ascii="Arial" w:hAnsi="Arial" w:cs="Arial"/>
          <w:b/>
          <w:i/>
          <w:color w:val="984806" w:themeColor="accent6" w:themeShade="80"/>
          <w:sz w:val="24"/>
          <w:szCs w:val="24"/>
        </w:rPr>
      </w:pPr>
      <w:r w:rsidRPr="00705778">
        <w:rPr>
          <w:rFonts w:ascii="Arial" w:hAnsi="Arial" w:cs="Arial"/>
          <w:b/>
          <w:i/>
          <w:color w:val="984806" w:themeColor="accent6" w:themeShade="80"/>
          <w:sz w:val="24"/>
          <w:szCs w:val="24"/>
        </w:rPr>
        <w:t xml:space="preserve">Last Updated </w:t>
      </w:r>
      <w:r w:rsidR="00F376BE">
        <w:rPr>
          <w:rFonts w:ascii="Arial" w:hAnsi="Arial" w:cs="Arial"/>
          <w:b/>
          <w:i/>
          <w:color w:val="984806" w:themeColor="accent6" w:themeShade="80"/>
          <w:sz w:val="24"/>
          <w:szCs w:val="24"/>
        </w:rPr>
        <w:t>11/8</w:t>
      </w:r>
      <w:r w:rsidRPr="00705778">
        <w:rPr>
          <w:rFonts w:ascii="Arial" w:hAnsi="Arial" w:cs="Arial"/>
          <w:b/>
          <w:i/>
          <w:color w:val="984806" w:themeColor="accent6" w:themeShade="80"/>
          <w:sz w:val="24"/>
          <w:szCs w:val="24"/>
        </w:rPr>
        <w:t>/201</w:t>
      </w:r>
      <w:r w:rsidR="001469D7">
        <w:rPr>
          <w:rFonts w:ascii="Arial" w:hAnsi="Arial" w:cs="Arial"/>
          <w:b/>
          <w:i/>
          <w:color w:val="984806" w:themeColor="accent6" w:themeShade="80"/>
          <w:sz w:val="24"/>
          <w:szCs w:val="24"/>
        </w:rPr>
        <w:t>8</w:t>
      </w:r>
    </w:p>
    <w:p w:rsidR="00740BE9" w:rsidRPr="00740BE9" w:rsidRDefault="00740BE9" w:rsidP="00740BE9">
      <w:pPr>
        <w:rPr>
          <w:rFonts w:ascii="Arial" w:hAnsi="Arial" w:cs="Arial"/>
          <w:sz w:val="24"/>
          <w:szCs w:val="24"/>
        </w:rPr>
      </w:pPr>
    </w:p>
    <w:p w:rsidR="00740BE9" w:rsidRPr="00740BE9" w:rsidRDefault="00740BE9" w:rsidP="00740BE9">
      <w:pPr>
        <w:rPr>
          <w:rFonts w:ascii="Arial" w:hAnsi="Arial" w:cs="Arial"/>
          <w:sz w:val="24"/>
          <w:szCs w:val="24"/>
        </w:rPr>
      </w:pPr>
    </w:p>
    <w:p w:rsidR="00740BE9" w:rsidRPr="00740BE9" w:rsidRDefault="00740BE9" w:rsidP="00740BE9">
      <w:pPr>
        <w:rPr>
          <w:rFonts w:ascii="Arial" w:hAnsi="Arial" w:cs="Arial"/>
          <w:b/>
          <w:sz w:val="24"/>
          <w:szCs w:val="24"/>
        </w:rPr>
      </w:pPr>
      <w:r w:rsidRPr="00740BE9">
        <w:rPr>
          <w:rFonts w:ascii="Arial" w:hAnsi="Arial" w:cs="Arial"/>
          <w:b/>
          <w:sz w:val="24"/>
          <w:szCs w:val="24"/>
        </w:rPr>
        <w:t>Programmatic Questions</w:t>
      </w:r>
    </w:p>
    <w:p w:rsidR="00B936F4" w:rsidRDefault="00B936F4" w:rsidP="00B936F4"/>
    <w:p w:rsidR="003B2882" w:rsidRPr="00740BE9" w:rsidRDefault="003B2882" w:rsidP="00B936F4">
      <w:pPr>
        <w:rPr>
          <w:rFonts w:ascii="Arial" w:hAnsi="Arial" w:cs="Arial"/>
        </w:rPr>
      </w:pPr>
    </w:p>
    <w:p w:rsidR="00766980" w:rsidRPr="008A4D98" w:rsidRDefault="008A4D98" w:rsidP="008A4D98">
      <w:pPr>
        <w:rPr>
          <w:rFonts w:ascii="Arial" w:hAnsi="Arial" w:cs="Arial"/>
        </w:rPr>
      </w:pPr>
      <w:r>
        <w:rPr>
          <w:rFonts w:ascii="Arial" w:hAnsi="Arial" w:cs="Arial"/>
        </w:rPr>
        <w:t>Q:</w:t>
      </w:r>
      <w:r>
        <w:rPr>
          <w:rFonts w:ascii="Arial" w:hAnsi="Arial" w:cs="Arial"/>
        </w:rPr>
        <w:tab/>
      </w:r>
      <w:r w:rsidR="001469D7">
        <w:rPr>
          <w:rFonts w:ascii="Arial" w:hAnsi="Arial" w:cs="Arial"/>
        </w:rPr>
        <w:t>Will any financial awards be given under the 2018 Health Data for Action Call for Proposals</w:t>
      </w:r>
      <w:r w:rsidR="00766980" w:rsidRPr="008A4D98">
        <w:rPr>
          <w:rFonts w:ascii="Arial" w:hAnsi="Arial" w:cs="Arial"/>
        </w:rPr>
        <w:t>?</w:t>
      </w:r>
    </w:p>
    <w:p w:rsidR="00766980" w:rsidRPr="00740BE9" w:rsidRDefault="00766980" w:rsidP="00766980">
      <w:pPr>
        <w:pStyle w:val="ListParagraph"/>
        <w:rPr>
          <w:rFonts w:ascii="Arial" w:hAnsi="Arial" w:cs="Arial"/>
        </w:rPr>
      </w:pPr>
    </w:p>
    <w:p w:rsidR="00766980" w:rsidRDefault="008A4D98" w:rsidP="008A4D98">
      <w:pPr>
        <w:rPr>
          <w:rFonts w:ascii="Arial" w:hAnsi="Arial" w:cs="Arial"/>
          <w:color w:val="000099"/>
        </w:rPr>
      </w:pPr>
      <w:r>
        <w:rPr>
          <w:rFonts w:ascii="Arial" w:hAnsi="Arial" w:cs="Arial"/>
          <w:color w:val="000099"/>
        </w:rPr>
        <w:t>A:</w:t>
      </w:r>
      <w:r>
        <w:rPr>
          <w:rFonts w:ascii="Arial" w:hAnsi="Arial" w:cs="Arial"/>
          <w:color w:val="000099"/>
        </w:rPr>
        <w:tab/>
      </w:r>
      <w:r w:rsidR="001469D7" w:rsidRPr="001469D7">
        <w:rPr>
          <w:rFonts w:ascii="Arial" w:hAnsi="Arial" w:cs="Arial"/>
          <w:color w:val="000099"/>
        </w:rPr>
        <w:t xml:space="preserve">To broaden access to these valuable datasets, the 2018 HD4A CFP will provide access to data from one of four data providers at no cost to the research team, but the selected projects will </w:t>
      </w:r>
      <w:r w:rsidR="001469D7" w:rsidRPr="001469D7">
        <w:rPr>
          <w:rFonts w:ascii="Arial" w:hAnsi="Arial" w:cs="Arial"/>
          <w:b/>
          <w:color w:val="000099"/>
          <w:u w:val="single"/>
        </w:rPr>
        <w:t>not</w:t>
      </w:r>
      <w:r w:rsidR="001469D7" w:rsidRPr="001469D7">
        <w:rPr>
          <w:rFonts w:ascii="Arial" w:hAnsi="Arial" w:cs="Arial"/>
          <w:color w:val="000099"/>
        </w:rPr>
        <w:t xml:space="preserve"> be accompanied by a financial award for personnel or other project-related costs.</w:t>
      </w:r>
    </w:p>
    <w:p w:rsidR="000F2C4D" w:rsidRDefault="000F2C4D" w:rsidP="008A4D98">
      <w:pPr>
        <w:rPr>
          <w:rFonts w:ascii="Arial" w:hAnsi="Arial" w:cs="Arial"/>
          <w:color w:val="000099"/>
        </w:rPr>
      </w:pPr>
    </w:p>
    <w:p w:rsidR="004011A9" w:rsidRDefault="004011A9" w:rsidP="008A4D98">
      <w:pPr>
        <w:rPr>
          <w:rFonts w:ascii="Arial" w:hAnsi="Arial" w:cs="Arial"/>
        </w:rPr>
      </w:pPr>
    </w:p>
    <w:p w:rsidR="000F2C4D" w:rsidRDefault="000F2C4D" w:rsidP="008A4D98">
      <w:pPr>
        <w:rPr>
          <w:rFonts w:ascii="Arial" w:hAnsi="Arial" w:cs="Arial"/>
        </w:rPr>
      </w:pPr>
      <w:r w:rsidRPr="000F2C4D">
        <w:rPr>
          <w:rFonts w:ascii="Arial" w:hAnsi="Arial" w:cs="Arial"/>
        </w:rPr>
        <w:t>Q:</w:t>
      </w:r>
      <w:r w:rsidRPr="000F2C4D">
        <w:rPr>
          <w:rFonts w:ascii="Arial" w:hAnsi="Arial" w:cs="Arial"/>
        </w:rPr>
        <w:tab/>
      </w:r>
      <w:r>
        <w:rPr>
          <w:rFonts w:ascii="Arial" w:hAnsi="Arial" w:cs="Arial"/>
        </w:rPr>
        <w:t>Are for-profit organizations eligible to apply?</w:t>
      </w:r>
    </w:p>
    <w:p w:rsidR="000F2C4D" w:rsidRDefault="000F2C4D" w:rsidP="008A4D98">
      <w:pPr>
        <w:rPr>
          <w:rFonts w:ascii="Arial" w:hAnsi="Arial" w:cs="Arial"/>
        </w:rPr>
      </w:pPr>
    </w:p>
    <w:p w:rsidR="000F2C4D" w:rsidRPr="000F2C4D" w:rsidRDefault="000F2C4D" w:rsidP="00F6742A">
      <w:pPr>
        <w:rPr>
          <w:rFonts w:ascii="Arial" w:hAnsi="Arial" w:cs="Arial"/>
          <w:color w:val="000099"/>
        </w:rPr>
      </w:pPr>
      <w:r w:rsidRPr="000F2C4D">
        <w:rPr>
          <w:rFonts w:ascii="Arial" w:hAnsi="Arial" w:cs="Arial"/>
          <w:color w:val="000099"/>
        </w:rPr>
        <w:t>A:</w:t>
      </w:r>
      <w:r>
        <w:rPr>
          <w:rFonts w:ascii="Arial" w:hAnsi="Arial" w:cs="Arial"/>
          <w:color w:val="000099"/>
        </w:rPr>
        <w:tab/>
        <w:t>While p</w:t>
      </w:r>
      <w:r w:rsidRPr="000F2C4D">
        <w:rPr>
          <w:rFonts w:ascii="Arial" w:hAnsi="Arial" w:cs="Arial"/>
          <w:color w:val="000099"/>
        </w:rPr>
        <w:t xml:space="preserve">reference </w:t>
      </w:r>
      <w:r w:rsidR="00F80502">
        <w:rPr>
          <w:rFonts w:ascii="Arial" w:hAnsi="Arial" w:cs="Arial"/>
          <w:color w:val="000099"/>
        </w:rPr>
        <w:t>will</w:t>
      </w:r>
      <w:r>
        <w:rPr>
          <w:rFonts w:ascii="Arial" w:hAnsi="Arial" w:cs="Arial"/>
          <w:color w:val="000099"/>
        </w:rPr>
        <w:t xml:space="preserve"> </w:t>
      </w:r>
      <w:r w:rsidRPr="000F2C4D">
        <w:rPr>
          <w:rFonts w:ascii="Arial" w:hAnsi="Arial" w:cs="Arial"/>
          <w:color w:val="000099"/>
        </w:rPr>
        <w:t>be given to applicants that are either public entities or nonprofit organizations</w:t>
      </w:r>
      <w:r>
        <w:rPr>
          <w:rFonts w:ascii="Arial" w:hAnsi="Arial" w:cs="Arial"/>
          <w:color w:val="000099"/>
        </w:rPr>
        <w:t xml:space="preserve">, for-profit organizations are eligible to apply. </w:t>
      </w:r>
      <w:r w:rsidRPr="000F2C4D">
        <w:rPr>
          <w:rFonts w:ascii="Arial" w:hAnsi="Arial" w:cs="Arial"/>
          <w:color w:val="000099"/>
        </w:rPr>
        <w:t>Use of the data under this CFP is restricted to noncommercial purposes</w:t>
      </w:r>
      <w:r>
        <w:rPr>
          <w:rFonts w:ascii="Arial" w:hAnsi="Arial" w:cs="Arial"/>
          <w:color w:val="000099"/>
        </w:rPr>
        <w:t xml:space="preserve">, and for-profit companies must demonstrate no conflicts of interest. </w:t>
      </w:r>
      <w:r w:rsidRPr="000F2C4D">
        <w:rPr>
          <w:rFonts w:ascii="Arial" w:hAnsi="Arial" w:cs="Arial"/>
          <w:color w:val="000099"/>
        </w:rPr>
        <w:t xml:space="preserve">The HD4A program </w:t>
      </w:r>
      <w:r w:rsidR="004011A9">
        <w:rPr>
          <w:rFonts w:ascii="Arial" w:hAnsi="Arial" w:cs="Arial"/>
          <w:color w:val="000099"/>
        </w:rPr>
        <w:t>intends to</w:t>
      </w:r>
      <w:r w:rsidRPr="000F2C4D">
        <w:rPr>
          <w:rFonts w:ascii="Arial" w:hAnsi="Arial" w:cs="Arial"/>
          <w:color w:val="000099"/>
        </w:rPr>
        <w:t xml:space="preserve"> support innovative research that uses the available data to answer important research questions</w:t>
      </w:r>
      <w:r>
        <w:rPr>
          <w:rFonts w:ascii="Arial" w:hAnsi="Arial" w:cs="Arial"/>
          <w:color w:val="000099"/>
        </w:rPr>
        <w:t xml:space="preserve">, and the project should have a public-facing deliverable. </w:t>
      </w:r>
      <w:r w:rsidR="00F6742A">
        <w:rPr>
          <w:rFonts w:ascii="Arial" w:hAnsi="Arial" w:cs="Arial"/>
          <w:color w:val="000099"/>
        </w:rPr>
        <w:t>See data provider descriptions in the CFP for other eligibility restrictions.</w:t>
      </w:r>
    </w:p>
    <w:p w:rsidR="000F2C4D" w:rsidRPr="000F2C4D" w:rsidRDefault="000F2C4D" w:rsidP="008A4D98">
      <w:pPr>
        <w:rPr>
          <w:rFonts w:ascii="Arial" w:hAnsi="Arial" w:cs="Arial"/>
        </w:rPr>
      </w:pPr>
      <w:r w:rsidRPr="000F2C4D">
        <w:rPr>
          <w:rFonts w:ascii="Arial" w:hAnsi="Arial" w:cs="Arial"/>
          <w:color w:val="000099"/>
        </w:rPr>
        <w:tab/>
      </w:r>
    </w:p>
    <w:p w:rsidR="00766980" w:rsidRDefault="00766980" w:rsidP="00766980">
      <w:pPr>
        <w:rPr>
          <w:rFonts w:ascii="Arial" w:hAnsi="Arial" w:cs="Arial"/>
        </w:rPr>
      </w:pPr>
    </w:p>
    <w:p w:rsidR="00F376BE" w:rsidRPr="00F376BE" w:rsidRDefault="00F376BE" w:rsidP="00766980">
      <w:pPr>
        <w:rPr>
          <w:rFonts w:ascii="Arial" w:hAnsi="Arial" w:cs="Arial"/>
          <w:b/>
          <w:color w:val="984806" w:themeColor="accent6" w:themeShade="80"/>
        </w:rPr>
      </w:pPr>
      <w:proofErr w:type="spellStart"/>
      <w:proofErr w:type="gramStart"/>
      <w:r>
        <w:rPr>
          <w:rFonts w:ascii="Arial" w:hAnsi="Arial" w:cs="Arial"/>
          <w:b/>
          <w:color w:val="984806" w:themeColor="accent6" w:themeShade="80"/>
        </w:rPr>
        <w:t>a</w:t>
      </w:r>
      <w:r w:rsidRPr="00F376BE">
        <w:rPr>
          <w:rFonts w:ascii="Arial" w:hAnsi="Arial" w:cs="Arial"/>
          <w:b/>
          <w:color w:val="984806" w:themeColor="accent6" w:themeShade="80"/>
        </w:rPr>
        <w:t>thenahealth</w:t>
      </w:r>
      <w:proofErr w:type="spellEnd"/>
      <w:proofErr w:type="gramEnd"/>
      <w:r w:rsidRPr="00F376BE">
        <w:rPr>
          <w:rFonts w:ascii="Arial" w:hAnsi="Arial" w:cs="Arial"/>
          <w:b/>
          <w:color w:val="984806" w:themeColor="accent6" w:themeShade="80"/>
        </w:rPr>
        <w:t xml:space="preserve"> </w:t>
      </w:r>
    </w:p>
    <w:p w:rsidR="00F376BE" w:rsidRPr="00F376BE" w:rsidRDefault="00F376BE" w:rsidP="00766980">
      <w:pPr>
        <w:rPr>
          <w:rFonts w:ascii="Arial" w:hAnsi="Arial" w:cs="Arial"/>
          <w:b/>
          <w:color w:val="984806" w:themeColor="accent6" w:themeShade="80"/>
        </w:rPr>
      </w:pPr>
    </w:p>
    <w:p w:rsidR="00F376BE" w:rsidRPr="00F376BE" w:rsidRDefault="00F376BE" w:rsidP="00F376BE">
      <w:pPr>
        <w:rPr>
          <w:rFonts w:ascii="Arial" w:hAnsi="Arial" w:cs="Arial"/>
          <w:color w:val="984806" w:themeColor="accent6" w:themeShade="80"/>
        </w:rPr>
      </w:pPr>
      <w:r w:rsidRPr="00F376BE">
        <w:rPr>
          <w:rFonts w:ascii="Arial" w:hAnsi="Arial" w:cs="Arial"/>
          <w:color w:val="984806" w:themeColor="accent6" w:themeShade="80"/>
        </w:rPr>
        <w:t>Q:</w:t>
      </w:r>
      <w:r w:rsidRPr="00F376BE">
        <w:rPr>
          <w:rFonts w:ascii="Arial" w:hAnsi="Arial" w:cs="Arial"/>
          <w:color w:val="984806" w:themeColor="accent6" w:themeShade="80"/>
        </w:rPr>
        <w:tab/>
        <w:t xml:space="preserve"> I noticed that you included geographic detail down to the country level  in last year’s HD4A dataset, but this year you only specify urban rural and a couple basic SES indicators. Is that a change?</w:t>
      </w:r>
    </w:p>
    <w:p w:rsidR="00F376BE" w:rsidRPr="00F376BE" w:rsidRDefault="00F376BE" w:rsidP="00F376BE">
      <w:pPr>
        <w:rPr>
          <w:rFonts w:ascii="Arial" w:hAnsi="Arial" w:cs="Arial"/>
          <w:color w:val="984806" w:themeColor="accent6" w:themeShade="80"/>
        </w:rPr>
      </w:pPr>
    </w:p>
    <w:p w:rsidR="00F376BE" w:rsidRPr="00F376BE" w:rsidRDefault="00F376BE" w:rsidP="00F376BE">
      <w:pPr>
        <w:rPr>
          <w:rFonts w:ascii="Arial" w:hAnsi="Arial" w:cs="Arial"/>
          <w:color w:val="984806" w:themeColor="accent6" w:themeShade="80"/>
        </w:rPr>
      </w:pPr>
      <w:r w:rsidRPr="00F376BE">
        <w:rPr>
          <w:rFonts w:ascii="Arial" w:hAnsi="Arial" w:cs="Arial"/>
          <w:color w:val="984806" w:themeColor="accent6" w:themeShade="80"/>
        </w:rPr>
        <w:t xml:space="preserve">A: </w:t>
      </w:r>
      <w:r w:rsidRPr="00F376BE">
        <w:rPr>
          <w:rFonts w:ascii="Arial" w:hAnsi="Arial" w:cs="Arial"/>
          <w:color w:val="984806" w:themeColor="accent6" w:themeShade="80"/>
        </w:rPr>
        <w:tab/>
        <w:t>Yes, this is a change. This year we added more clinical detail to the dataset, which came at the expense of some geographic detail due to de-identification considerations. This year’s dataset is particularly well-suited for clinical research and studies of care delivery but not appropriate for location-based policy evaluations. We hope to include both in future years.</w:t>
      </w:r>
    </w:p>
    <w:p w:rsidR="00F376BE" w:rsidRPr="00F376BE" w:rsidRDefault="00F376BE" w:rsidP="00F376BE">
      <w:pPr>
        <w:rPr>
          <w:rFonts w:ascii="Arial" w:hAnsi="Arial" w:cs="Arial"/>
          <w:color w:val="984806" w:themeColor="accent6" w:themeShade="80"/>
        </w:rPr>
      </w:pPr>
    </w:p>
    <w:p w:rsidR="00F376BE" w:rsidRPr="00F376BE" w:rsidRDefault="00F376BE" w:rsidP="00F376BE">
      <w:pPr>
        <w:rPr>
          <w:color w:val="984806" w:themeColor="accent6" w:themeShade="80"/>
        </w:rPr>
      </w:pPr>
    </w:p>
    <w:p w:rsidR="00F376BE" w:rsidRPr="00F376BE" w:rsidRDefault="00F376BE" w:rsidP="00F376BE">
      <w:pPr>
        <w:rPr>
          <w:rFonts w:ascii="Arial" w:hAnsi="Arial" w:cs="Arial"/>
          <w:color w:val="984806" w:themeColor="accent6" w:themeShade="80"/>
        </w:rPr>
      </w:pPr>
      <w:r w:rsidRPr="00F376BE">
        <w:rPr>
          <w:rFonts w:ascii="Arial" w:hAnsi="Arial" w:cs="Arial"/>
          <w:color w:val="984806" w:themeColor="accent6" w:themeShade="80"/>
        </w:rPr>
        <w:t xml:space="preserve">Q: </w:t>
      </w:r>
      <w:r w:rsidRPr="00F376BE">
        <w:rPr>
          <w:rFonts w:ascii="Arial" w:hAnsi="Arial" w:cs="Arial"/>
          <w:color w:val="984806" w:themeColor="accent6" w:themeShade="80"/>
        </w:rPr>
        <w:tab/>
        <w:t>I noticed that the CFP specifically invites proposals on obesity, but I have a great research idea that looks feasible given the dataset and isn’t directly or only about obesity (e.g., diabetes, hypertension). Will proposing a different topic hurt my chances?</w:t>
      </w:r>
    </w:p>
    <w:p w:rsidR="00F376BE" w:rsidRPr="00F376BE" w:rsidRDefault="00F376BE" w:rsidP="00F376BE">
      <w:pPr>
        <w:rPr>
          <w:rFonts w:ascii="Arial" w:hAnsi="Arial" w:cs="Arial"/>
          <w:color w:val="984806" w:themeColor="accent6" w:themeShade="80"/>
        </w:rPr>
      </w:pPr>
    </w:p>
    <w:p w:rsidR="00F376BE" w:rsidRPr="00F376BE" w:rsidRDefault="00F376BE" w:rsidP="00F376BE">
      <w:pPr>
        <w:rPr>
          <w:rFonts w:ascii="Arial" w:hAnsi="Arial" w:cs="Arial"/>
          <w:color w:val="984806" w:themeColor="accent6" w:themeShade="80"/>
        </w:rPr>
      </w:pPr>
      <w:r w:rsidRPr="00F376BE">
        <w:rPr>
          <w:rFonts w:ascii="Arial" w:hAnsi="Arial" w:cs="Arial"/>
          <w:color w:val="984806" w:themeColor="accent6" w:themeShade="80"/>
        </w:rPr>
        <w:t xml:space="preserve">A: </w:t>
      </w:r>
      <w:r w:rsidRPr="00F376BE">
        <w:rPr>
          <w:rFonts w:ascii="Arial" w:hAnsi="Arial" w:cs="Arial"/>
          <w:color w:val="984806" w:themeColor="accent6" w:themeShade="80"/>
        </w:rPr>
        <w:tab/>
        <w:t xml:space="preserve">No, suggesting an alternative topic will not hurt your chances. The dataset was designed with obesity research in mind, so many of the variables included reflect that focus. However, we </w:t>
      </w:r>
      <w:r w:rsidRPr="00F376BE">
        <w:rPr>
          <w:rFonts w:ascii="Arial" w:hAnsi="Arial" w:cs="Arial"/>
          <w:color w:val="984806" w:themeColor="accent6" w:themeShade="80"/>
        </w:rPr>
        <w:lastRenderedPageBreak/>
        <w:t>place the greatest value on research ideas that are high-impact and make unique use of the data.</w:t>
      </w:r>
    </w:p>
    <w:p w:rsidR="00F376BE" w:rsidRPr="00F376BE" w:rsidRDefault="00F376BE" w:rsidP="00F376BE">
      <w:pPr>
        <w:rPr>
          <w:rFonts w:ascii="Arial" w:hAnsi="Arial" w:cs="Arial"/>
        </w:rPr>
      </w:pPr>
    </w:p>
    <w:p w:rsidR="008A4D98" w:rsidRPr="00F376BE" w:rsidRDefault="008A4D98" w:rsidP="008A4D98">
      <w:pPr>
        <w:rPr>
          <w:rFonts w:ascii="Arial" w:hAnsi="Arial" w:cs="Arial"/>
        </w:rPr>
      </w:pPr>
    </w:p>
    <w:p w:rsidR="008A4D98" w:rsidRPr="00F376BE" w:rsidRDefault="008A4D98" w:rsidP="00766980">
      <w:pPr>
        <w:rPr>
          <w:rFonts w:ascii="Arial" w:hAnsi="Arial" w:cs="Arial"/>
        </w:rPr>
      </w:pPr>
    </w:p>
    <w:sectPr w:rsidR="008A4D98" w:rsidRPr="00F3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E437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C420F"/>
    <w:multiLevelType w:val="hybridMultilevel"/>
    <w:tmpl w:val="9BCECA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21B27"/>
    <w:multiLevelType w:val="hybridMultilevel"/>
    <w:tmpl w:val="C90EAE1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A7A22"/>
    <w:multiLevelType w:val="hybridMultilevel"/>
    <w:tmpl w:val="0B16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C5721"/>
    <w:multiLevelType w:val="hybridMultilevel"/>
    <w:tmpl w:val="0562C0A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40EAC"/>
    <w:multiLevelType w:val="hybridMultilevel"/>
    <w:tmpl w:val="7C98791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A34BD"/>
    <w:multiLevelType w:val="hybridMultilevel"/>
    <w:tmpl w:val="92DA3E16"/>
    <w:lvl w:ilvl="0" w:tplc="A718F5F6">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52D68"/>
    <w:multiLevelType w:val="hybridMultilevel"/>
    <w:tmpl w:val="0D82AA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657043"/>
    <w:multiLevelType w:val="hybridMultilevel"/>
    <w:tmpl w:val="4DEA88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33516"/>
    <w:multiLevelType w:val="hybridMultilevel"/>
    <w:tmpl w:val="5EB83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2371E"/>
    <w:multiLevelType w:val="hybridMultilevel"/>
    <w:tmpl w:val="ECB447A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80207"/>
    <w:multiLevelType w:val="hybridMultilevel"/>
    <w:tmpl w:val="F73EB80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05F11"/>
    <w:multiLevelType w:val="hybridMultilevel"/>
    <w:tmpl w:val="B9C66DB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C3BB8"/>
    <w:multiLevelType w:val="hybridMultilevel"/>
    <w:tmpl w:val="38A8F77E"/>
    <w:lvl w:ilvl="0" w:tplc="43CC3DA4">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6997"/>
    <w:multiLevelType w:val="hybridMultilevel"/>
    <w:tmpl w:val="C396F91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14661"/>
    <w:multiLevelType w:val="hybridMultilevel"/>
    <w:tmpl w:val="83E43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97244"/>
    <w:multiLevelType w:val="hybridMultilevel"/>
    <w:tmpl w:val="1B528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926DD"/>
    <w:multiLevelType w:val="hybridMultilevel"/>
    <w:tmpl w:val="508C9C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9642C"/>
    <w:multiLevelType w:val="hybridMultilevel"/>
    <w:tmpl w:val="6750C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338D3"/>
    <w:multiLevelType w:val="hybridMultilevel"/>
    <w:tmpl w:val="2C120DE8"/>
    <w:lvl w:ilvl="0" w:tplc="F9BC2A9C">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47106"/>
    <w:multiLevelType w:val="hybridMultilevel"/>
    <w:tmpl w:val="60807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A65C6"/>
    <w:multiLevelType w:val="hybridMultilevel"/>
    <w:tmpl w:val="0674D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06192"/>
    <w:multiLevelType w:val="hybridMultilevel"/>
    <w:tmpl w:val="42AA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93046"/>
    <w:multiLevelType w:val="hybridMultilevel"/>
    <w:tmpl w:val="04102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04976"/>
    <w:multiLevelType w:val="hybridMultilevel"/>
    <w:tmpl w:val="B94AD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871B4"/>
    <w:multiLevelType w:val="hybridMultilevel"/>
    <w:tmpl w:val="146CF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6078C"/>
    <w:multiLevelType w:val="hybridMultilevel"/>
    <w:tmpl w:val="41D6FCC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34433"/>
    <w:multiLevelType w:val="hybridMultilevel"/>
    <w:tmpl w:val="F5D476F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43848"/>
    <w:multiLevelType w:val="hybridMultilevel"/>
    <w:tmpl w:val="7F822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E105B0"/>
    <w:multiLevelType w:val="hybridMultilevel"/>
    <w:tmpl w:val="40988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E0F2E"/>
    <w:multiLevelType w:val="hybridMultilevel"/>
    <w:tmpl w:val="348C56B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207FB"/>
    <w:multiLevelType w:val="hybridMultilevel"/>
    <w:tmpl w:val="4052011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50B22"/>
    <w:multiLevelType w:val="hybridMultilevel"/>
    <w:tmpl w:val="A684A93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0F7F82"/>
    <w:multiLevelType w:val="hybridMultilevel"/>
    <w:tmpl w:val="CD28F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27042F"/>
    <w:multiLevelType w:val="hybridMultilevel"/>
    <w:tmpl w:val="A946622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2950BC"/>
    <w:multiLevelType w:val="hybridMultilevel"/>
    <w:tmpl w:val="BE322A92"/>
    <w:lvl w:ilvl="0" w:tplc="BFA0D9C4">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34E54"/>
    <w:multiLevelType w:val="hybridMultilevel"/>
    <w:tmpl w:val="855A61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915394"/>
    <w:multiLevelType w:val="hybridMultilevel"/>
    <w:tmpl w:val="FFDC549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0123F1"/>
    <w:multiLevelType w:val="hybridMultilevel"/>
    <w:tmpl w:val="18C0F44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F05350"/>
    <w:multiLevelType w:val="hybridMultilevel"/>
    <w:tmpl w:val="54582FA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3D694C"/>
    <w:multiLevelType w:val="hybridMultilevel"/>
    <w:tmpl w:val="C8C85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53D85"/>
    <w:multiLevelType w:val="hybridMultilevel"/>
    <w:tmpl w:val="85E4028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B127E8"/>
    <w:multiLevelType w:val="hybridMultilevel"/>
    <w:tmpl w:val="31EA4EA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DF02B9"/>
    <w:multiLevelType w:val="hybridMultilevel"/>
    <w:tmpl w:val="AA60C5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565513"/>
    <w:multiLevelType w:val="hybridMultilevel"/>
    <w:tmpl w:val="1E889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9816E6"/>
    <w:multiLevelType w:val="hybridMultilevel"/>
    <w:tmpl w:val="BBF4344E"/>
    <w:lvl w:ilvl="0" w:tplc="3FDC3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6C43AF9"/>
    <w:multiLevelType w:val="hybridMultilevel"/>
    <w:tmpl w:val="08AC203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1E0B9D"/>
    <w:multiLevelType w:val="hybridMultilevel"/>
    <w:tmpl w:val="AB380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294868"/>
    <w:multiLevelType w:val="hybridMultilevel"/>
    <w:tmpl w:val="C2860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634E96"/>
    <w:multiLevelType w:val="hybridMultilevel"/>
    <w:tmpl w:val="8FD0A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8B59A5"/>
    <w:multiLevelType w:val="hybridMultilevel"/>
    <w:tmpl w:val="1368CFF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FD197D"/>
    <w:multiLevelType w:val="hybridMultilevel"/>
    <w:tmpl w:val="F99EC89C"/>
    <w:lvl w:ilvl="0" w:tplc="754C5F72">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A7038"/>
    <w:multiLevelType w:val="hybridMultilevel"/>
    <w:tmpl w:val="205AA1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112E53"/>
    <w:multiLevelType w:val="hybridMultilevel"/>
    <w:tmpl w:val="20DCE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1D24E6"/>
    <w:multiLevelType w:val="hybridMultilevel"/>
    <w:tmpl w:val="30E8C2B2"/>
    <w:lvl w:ilvl="0" w:tplc="E5D6E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F16CF4"/>
    <w:multiLevelType w:val="hybridMultilevel"/>
    <w:tmpl w:val="DC6C9E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50"/>
  </w:num>
  <w:num w:numId="4">
    <w:abstractNumId w:val="49"/>
  </w:num>
  <w:num w:numId="5">
    <w:abstractNumId w:val="23"/>
  </w:num>
  <w:num w:numId="6">
    <w:abstractNumId w:val="18"/>
  </w:num>
  <w:num w:numId="7">
    <w:abstractNumId w:val="22"/>
  </w:num>
  <w:num w:numId="8">
    <w:abstractNumId w:val="38"/>
  </w:num>
  <w:num w:numId="9">
    <w:abstractNumId w:val="31"/>
  </w:num>
  <w:num w:numId="10">
    <w:abstractNumId w:val="16"/>
  </w:num>
  <w:num w:numId="11">
    <w:abstractNumId w:val="21"/>
  </w:num>
  <w:num w:numId="12">
    <w:abstractNumId w:val="36"/>
  </w:num>
  <w:num w:numId="13">
    <w:abstractNumId w:val="33"/>
  </w:num>
  <w:num w:numId="14">
    <w:abstractNumId w:val="26"/>
  </w:num>
  <w:num w:numId="15">
    <w:abstractNumId w:val="47"/>
  </w:num>
  <w:num w:numId="16">
    <w:abstractNumId w:val="44"/>
  </w:num>
  <w:num w:numId="17">
    <w:abstractNumId w:val="37"/>
  </w:num>
  <w:num w:numId="18">
    <w:abstractNumId w:val="15"/>
  </w:num>
  <w:num w:numId="19">
    <w:abstractNumId w:val="55"/>
  </w:num>
  <w:num w:numId="20">
    <w:abstractNumId w:val="3"/>
  </w:num>
  <w:num w:numId="21">
    <w:abstractNumId w:val="52"/>
  </w:num>
  <w:num w:numId="22">
    <w:abstractNumId w:val="53"/>
  </w:num>
  <w:num w:numId="23">
    <w:abstractNumId w:val="2"/>
  </w:num>
  <w:num w:numId="24">
    <w:abstractNumId w:val="25"/>
  </w:num>
  <w:num w:numId="25">
    <w:abstractNumId w:val="43"/>
  </w:num>
  <w:num w:numId="26">
    <w:abstractNumId w:val="10"/>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39"/>
  </w:num>
  <w:num w:numId="32">
    <w:abstractNumId w:val="32"/>
  </w:num>
  <w:num w:numId="33">
    <w:abstractNumId w:val="20"/>
  </w:num>
  <w:num w:numId="34">
    <w:abstractNumId w:val="11"/>
  </w:num>
  <w:num w:numId="35">
    <w:abstractNumId w:val="5"/>
  </w:num>
  <w:num w:numId="36">
    <w:abstractNumId w:val="35"/>
  </w:num>
  <w:num w:numId="37">
    <w:abstractNumId w:val="14"/>
  </w:num>
  <w:num w:numId="38">
    <w:abstractNumId w:val="34"/>
  </w:num>
  <w:num w:numId="39">
    <w:abstractNumId w:val="41"/>
  </w:num>
  <w:num w:numId="40">
    <w:abstractNumId w:val="28"/>
  </w:num>
  <w:num w:numId="41">
    <w:abstractNumId w:val="13"/>
  </w:num>
  <w:num w:numId="42">
    <w:abstractNumId w:val="51"/>
  </w:num>
  <w:num w:numId="43">
    <w:abstractNumId w:val="42"/>
  </w:num>
  <w:num w:numId="44">
    <w:abstractNumId w:val="19"/>
  </w:num>
  <w:num w:numId="45">
    <w:abstractNumId w:val="8"/>
  </w:num>
  <w:num w:numId="46">
    <w:abstractNumId w:val="9"/>
  </w:num>
  <w:num w:numId="47">
    <w:abstractNumId w:val="46"/>
  </w:num>
  <w:num w:numId="48">
    <w:abstractNumId w:val="24"/>
  </w:num>
  <w:num w:numId="49">
    <w:abstractNumId w:val="30"/>
  </w:num>
  <w:num w:numId="50">
    <w:abstractNumId w:val="48"/>
  </w:num>
  <w:num w:numId="51">
    <w:abstractNumId w:val="27"/>
  </w:num>
  <w:num w:numId="52">
    <w:abstractNumId w:val="45"/>
  </w:num>
  <w:num w:numId="53">
    <w:abstractNumId w:val="1"/>
  </w:num>
  <w:num w:numId="54">
    <w:abstractNumId w:val="54"/>
  </w:num>
  <w:num w:numId="55">
    <w:abstractNumId w:val="40"/>
  </w:num>
  <w:num w:numId="56">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34"/>
    <w:rsid w:val="00062324"/>
    <w:rsid w:val="000F2C4D"/>
    <w:rsid w:val="00120BDE"/>
    <w:rsid w:val="001469D7"/>
    <w:rsid w:val="001F699F"/>
    <w:rsid w:val="00256BFB"/>
    <w:rsid w:val="003B2882"/>
    <w:rsid w:val="004011A9"/>
    <w:rsid w:val="00465101"/>
    <w:rsid w:val="004949D9"/>
    <w:rsid w:val="004A794B"/>
    <w:rsid w:val="005E215C"/>
    <w:rsid w:val="005E7F51"/>
    <w:rsid w:val="00665582"/>
    <w:rsid w:val="006A44C1"/>
    <w:rsid w:val="006A7BF2"/>
    <w:rsid w:val="006B4A94"/>
    <w:rsid w:val="006C6A3A"/>
    <w:rsid w:val="006F0134"/>
    <w:rsid w:val="006F4B34"/>
    <w:rsid w:val="00705778"/>
    <w:rsid w:val="00740BE9"/>
    <w:rsid w:val="00766980"/>
    <w:rsid w:val="00844204"/>
    <w:rsid w:val="00862F01"/>
    <w:rsid w:val="008A4D98"/>
    <w:rsid w:val="008B71A2"/>
    <w:rsid w:val="008F510A"/>
    <w:rsid w:val="00903D13"/>
    <w:rsid w:val="00954048"/>
    <w:rsid w:val="009D2970"/>
    <w:rsid w:val="00A2577C"/>
    <w:rsid w:val="00A61B9C"/>
    <w:rsid w:val="00A82A3F"/>
    <w:rsid w:val="00AA3AAC"/>
    <w:rsid w:val="00AF6C28"/>
    <w:rsid w:val="00B37ED0"/>
    <w:rsid w:val="00B5045F"/>
    <w:rsid w:val="00B936F4"/>
    <w:rsid w:val="00BA2565"/>
    <w:rsid w:val="00C9222B"/>
    <w:rsid w:val="00CA37E3"/>
    <w:rsid w:val="00CC441F"/>
    <w:rsid w:val="00D2133C"/>
    <w:rsid w:val="00D23D66"/>
    <w:rsid w:val="00D77325"/>
    <w:rsid w:val="00D85983"/>
    <w:rsid w:val="00E55C19"/>
    <w:rsid w:val="00E75C86"/>
    <w:rsid w:val="00F376BE"/>
    <w:rsid w:val="00F539B4"/>
    <w:rsid w:val="00F53E5E"/>
    <w:rsid w:val="00F6742A"/>
    <w:rsid w:val="00F80502"/>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F4"/>
    <w:pPr>
      <w:ind w:left="720"/>
      <w:contextualSpacing/>
    </w:pPr>
  </w:style>
  <w:style w:type="character" w:styleId="Hyperlink">
    <w:name w:val="Hyperlink"/>
    <w:basedOn w:val="DefaultParagraphFont"/>
    <w:uiPriority w:val="99"/>
    <w:semiHidden/>
    <w:unhideWhenUsed/>
    <w:rsid w:val="00B936F4"/>
    <w:rPr>
      <w:color w:val="0000FF"/>
      <w:u w:val="single"/>
    </w:rPr>
  </w:style>
  <w:style w:type="paragraph" w:styleId="PlainText">
    <w:name w:val="Plain Text"/>
    <w:basedOn w:val="Normal"/>
    <w:link w:val="PlainTextChar"/>
    <w:uiPriority w:val="99"/>
    <w:unhideWhenUsed/>
    <w:rsid w:val="00AA3AAC"/>
    <w:rPr>
      <w:rFonts w:ascii="Calibri" w:hAnsi="Calibri"/>
      <w:szCs w:val="21"/>
    </w:rPr>
  </w:style>
  <w:style w:type="character" w:customStyle="1" w:styleId="PlainTextChar">
    <w:name w:val="Plain Text Char"/>
    <w:basedOn w:val="DefaultParagraphFont"/>
    <w:link w:val="PlainText"/>
    <w:uiPriority w:val="99"/>
    <w:rsid w:val="00AA3AAC"/>
    <w:rPr>
      <w:rFonts w:ascii="Calibri" w:hAnsi="Calibri"/>
      <w:szCs w:val="21"/>
    </w:rPr>
  </w:style>
  <w:style w:type="paragraph" w:styleId="ListBullet">
    <w:name w:val="List Bullet"/>
    <w:basedOn w:val="Normal"/>
    <w:uiPriority w:val="99"/>
    <w:semiHidden/>
    <w:unhideWhenUsed/>
    <w:rsid w:val="000F2C4D"/>
    <w:pPr>
      <w:numPr>
        <w:numId w:val="5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F4"/>
    <w:pPr>
      <w:ind w:left="720"/>
      <w:contextualSpacing/>
    </w:pPr>
  </w:style>
  <w:style w:type="character" w:styleId="Hyperlink">
    <w:name w:val="Hyperlink"/>
    <w:basedOn w:val="DefaultParagraphFont"/>
    <w:uiPriority w:val="99"/>
    <w:semiHidden/>
    <w:unhideWhenUsed/>
    <w:rsid w:val="00B936F4"/>
    <w:rPr>
      <w:color w:val="0000FF"/>
      <w:u w:val="single"/>
    </w:rPr>
  </w:style>
  <w:style w:type="paragraph" w:styleId="PlainText">
    <w:name w:val="Plain Text"/>
    <w:basedOn w:val="Normal"/>
    <w:link w:val="PlainTextChar"/>
    <w:uiPriority w:val="99"/>
    <w:unhideWhenUsed/>
    <w:rsid w:val="00AA3AAC"/>
    <w:rPr>
      <w:rFonts w:ascii="Calibri" w:hAnsi="Calibri"/>
      <w:szCs w:val="21"/>
    </w:rPr>
  </w:style>
  <w:style w:type="character" w:customStyle="1" w:styleId="PlainTextChar">
    <w:name w:val="Plain Text Char"/>
    <w:basedOn w:val="DefaultParagraphFont"/>
    <w:link w:val="PlainText"/>
    <w:uiPriority w:val="99"/>
    <w:rsid w:val="00AA3AAC"/>
    <w:rPr>
      <w:rFonts w:ascii="Calibri" w:hAnsi="Calibri"/>
      <w:szCs w:val="21"/>
    </w:rPr>
  </w:style>
  <w:style w:type="paragraph" w:styleId="ListBullet">
    <w:name w:val="List Bullet"/>
    <w:basedOn w:val="Normal"/>
    <w:uiPriority w:val="99"/>
    <w:semiHidden/>
    <w:unhideWhenUsed/>
    <w:rsid w:val="000F2C4D"/>
    <w:pPr>
      <w:numPr>
        <w:numId w:val="5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286">
      <w:bodyDiv w:val="1"/>
      <w:marLeft w:val="0"/>
      <w:marRight w:val="0"/>
      <w:marTop w:val="0"/>
      <w:marBottom w:val="0"/>
      <w:divBdr>
        <w:top w:val="none" w:sz="0" w:space="0" w:color="auto"/>
        <w:left w:val="none" w:sz="0" w:space="0" w:color="auto"/>
        <w:bottom w:val="none" w:sz="0" w:space="0" w:color="auto"/>
        <w:right w:val="none" w:sz="0" w:space="0" w:color="auto"/>
      </w:divBdr>
    </w:div>
    <w:div w:id="147863863">
      <w:bodyDiv w:val="1"/>
      <w:marLeft w:val="0"/>
      <w:marRight w:val="0"/>
      <w:marTop w:val="0"/>
      <w:marBottom w:val="0"/>
      <w:divBdr>
        <w:top w:val="none" w:sz="0" w:space="0" w:color="auto"/>
        <w:left w:val="none" w:sz="0" w:space="0" w:color="auto"/>
        <w:bottom w:val="none" w:sz="0" w:space="0" w:color="auto"/>
        <w:right w:val="none" w:sz="0" w:space="0" w:color="auto"/>
      </w:divBdr>
    </w:div>
    <w:div w:id="209659273">
      <w:bodyDiv w:val="1"/>
      <w:marLeft w:val="0"/>
      <w:marRight w:val="0"/>
      <w:marTop w:val="0"/>
      <w:marBottom w:val="0"/>
      <w:divBdr>
        <w:top w:val="none" w:sz="0" w:space="0" w:color="auto"/>
        <w:left w:val="none" w:sz="0" w:space="0" w:color="auto"/>
        <w:bottom w:val="none" w:sz="0" w:space="0" w:color="auto"/>
        <w:right w:val="none" w:sz="0" w:space="0" w:color="auto"/>
      </w:divBdr>
    </w:div>
    <w:div w:id="242028517">
      <w:bodyDiv w:val="1"/>
      <w:marLeft w:val="0"/>
      <w:marRight w:val="0"/>
      <w:marTop w:val="0"/>
      <w:marBottom w:val="0"/>
      <w:divBdr>
        <w:top w:val="none" w:sz="0" w:space="0" w:color="auto"/>
        <w:left w:val="none" w:sz="0" w:space="0" w:color="auto"/>
        <w:bottom w:val="none" w:sz="0" w:space="0" w:color="auto"/>
        <w:right w:val="none" w:sz="0" w:space="0" w:color="auto"/>
      </w:divBdr>
    </w:div>
    <w:div w:id="244803828">
      <w:bodyDiv w:val="1"/>
      <w:marLeft w:val="0"/>
      <w:marRight w:val="0"/>
      <w:marTop w:val="0"/>
      <w:marBottom w:val="0"/>
      <w:divBdr>
        <w:top w:val="none" w:sz="0" w:space="0" w:color="auto"/>
        <w:left w:val="none" w:sz="0" w:space="0" w:color="auto"/>
        <w:bottom w:val="none" w:sz="0" w:space="0" w:color="auto"/>
        <w:right w:val="none" w:sz="0" w:space="0" w:color="auto"/>
      </w:divBdr>
    </w:div>
    <w:div w:id="296956178">
      <w:bodyDiv w:val="1"/>
      <w:marLeft w:val="0"/>
      <w:marRight w:val="0"/>
      <w:marTop w:val="0"/>
      <w:marBottom w:val="0"/>
      <w:divBdr>
        <w:top w:val="none" w:sz="0" w:space="0" w:color="auto"/>
        <w:left w:val="none" w:sz="0" w:space="0" w:color="auto"/>
        <w:bottom w:val="none" w:sz="0" w:space="0" w:color="auto"/>
        <w:right w:val="none" w:sz="0" w:space="0" w:color="auto"/>
      </w:divBdr>
    </w:div>
    <w:div w:id="315572119">
      <w:bodyDiv w:val="1"/>
      <w:marLeft w:val="0"/>
      <w:marRight w:val="0"/>
      <w:marTop w:val="0"/>
      <w:marBottom w:val="0"/>
      <w:divBdr>
        <w:top w:val="none" w:sz="0" w:space="0" w:color="auto"/>
        <w:left w:val="none" w:sz="0" w:space="0" w:color="auto"/>
        <w:bottom w:val="none" w:sz="0" w:space="0" w:color="auto"/>
        <w:right w:val="none" w:sz="0" w:space="0" w:color="auto"/>
      </w:divBdr>
    </w:div>
    <w:div w:id="390621904">
      <w:bodyDiv w:val="1"/>
      <w:marLeft w:val="0"/>
      <w:marRight w:val="0"/>
      <w:marTop w:val="0"/>
      <w:marBottom w:val="0"/>
      <w:divBdr>
        <w:top w:val="none" w:sz="0" w:space="0" w:color="auto"/>
        <w:left w:val="none" w:sz="0" w:space="0" w:color="auto"/>
        <w:bottom w:val="none" w:sz="0" w:space="0" w:color="auto"/>
        <w:right w:val="none" w:sz="0" w:space="0" w:color="auto"/>
      </w:divBdr>
    </w:div>
    <w:div w:id="514804194">
      <w:bodyDiv w:val="1"/>
      <w:marLeft w:val="0"/>
      <w:marRight w:val="0"/>
      <w:marTop w:val="0"/>
      <w:marBottom w:val="0"/>
      <w:divBdr>
        <w:top w:val="none" w:sz="0" w:space="0" w:color="auto"/>
        <w:left w:val="none" w:sz="0" w:space="0" w:color="auto"/>
        <w:bottom w:val="none" w:sz="0" w:space="0" w:color="auto"/>
        <w:right w:val="none" w:sz="0" w:space="0" w:color="auto"/>
      </w:divBdr>
    </w:div>
    <w:div w:id="539896650">
      <w:bodyDiv w:val="1"/>
      <w:marLeft w:val="0"/>
      <w:marRight w:val="0"/>
      <w:marTop w:val="0"/>
      <w:marBottom w:val="0"/>
      <w:divBdr>
        <w:top w:val="none" w:sz="0" w:space="0" w:color="auto"/>
        <w:left w:val="none" w:sz="0" w:space="0" w:color="auto"/>
        <w:bottom w:val="none" w:sz="0" w:space="0" w:color="auto"/>
        <w:right w:val="none" w:sz="0" w:space="0" w:color="auto"/>
      </w:divBdr>
    </w:div>
    <w:div w:id="656224476">
      <w:bodyDiv w:val="1"/>
      <w:marLeft w:val="0"/>
      <w:marRight w:val="0"/>
      <w:marTop w:val="0"/>
      <w:marBottom w:val="0"/>
      <w:divBdr>
        <w:top w:val="none" w:sz="0" w:space="0" w:color="auto"/>
        <w:left w:val="none" w:sz="0" w:space="0" w:color="auto"/>
        <w:bottom w:val="none" w:sz="0" w:space="0" w:color="auto"/>
        <w:right w:val="none" w:sz="0" w:space="0" w:color="auto"/>
      </w:divBdr>
    </w:div>
    <w:div w:id="672416084">
      <w:bodyDiv w:val="1"/>
      <w:marLeft w:val="0"/>
      <w:marRight w:val="0"/>
      <w:marTop w:val="0"/>
      <w:marBottom w:val="0"/>
      <w:divBdr>
        <w:top w:val="none" w:sz="0" w:space="0" w:color="auto"/>
        <w:left w:val="none" w:sz="0" w:space="0" w:color="auto"/>
        <w:bottom w:val="none" w:sz="0" w:space="0" w:color="auto"/>
        <w:right w:val="none" w:sz="0" w:space="0" w:color="auto"/>
      </w:divBdr>
    </w:div>
    <w:div w:id="680201618">
      <w:bodyDiv w:val="1"/>
      <w:marLeft w:val="0"/>
      <w:marRight w:val="0"/>
      <w:marTop w:val="0"/>
      <w:marBottom w:val="0"/>
      <w:divBdr>
        <w:top w:val="none" w:sz="0" w:space="0" w:color="auto"/>
        <w:left w:val="none" w:sz="0" w:space="0" w:color="auto"/>
        <w:bottom w:val="none" w:sz="0" w:space="0" w:color="auto"/>
        <w:right w:val="none" w:sz="0" w:space="0" w:color="auto"/>
      </w:divBdr>
    </w:div>
    <w:div w:id="872574400">
      <w:bodyDiv w:val="1"/>
      <w:marLeft w:val="0"/>
      <w:marRight w:val="0"/>
      <w:marTop w:val="0"/>
      <w:marBottom w:val="0"/>
      <w:divBdr>
        <w:top w:val="none" w:sz="0" w:space="0" w:color="auto"/>
        <w:left w:val="none" w:sz="0" w:space="0" w:color="auto"/>
        <w:bottom w:val="none" w:sz="0" w:space="0" w:color="auto"/>
        <w:right w:val="none" w:sz="0" w:space="0" w:color="auto"/>
      </w:divBdr>
    </w:div>
    <w:div w:id="945582441">
      <w:bodyDiv w:val="1"/>
      <w:marLeft w:val="0"/>
      <w:marRight w:val="0"/>
      <w:marTop w:val="0"/>
      <w:marBottom w:val="0"/>
      <w:divBdr>
        <w:top w:val="none" w:sz="0" w:space="0" w:color="auto"/>
        <w:left w:val="none" w:sz="0" w:space="0" w:color="auto"/>
        <w:bottom w:val="none" w:sz="0" w:space="0" w:color="auto"/>
        <w:right w:val="none" w:sz="0" w:space="0" w:color="auto"/>
      </w:divBdr>
    </w:div>
    <w:div w:id="986205463">
      <w:bodyDiv w:val="1"/>
      <w:marLeft w:val="0"/>
      <w:marRight w:val="0"/>
      <w:marTop w:val="0"/>
      <w:marBottom w:val="0"/>
      <w:divBdr>
        <w:top w:val="none" w:sz="0" w:space="0" w:color="auto"/>
        <w:left w:val="none" w:sz="0" w:space="0" w:color="auto"/>
        <w:bottom w:val="none" w:sz="0" w:space="0" w:color="auto"/>
        <w:right w:val="none" w:sz="0" w:space="0" w:color="auto"/>
      </w:divBdr>
    </w:div>
    <w:div w:id="999692529">
      <w:bodyDiv w:val="1"/>
      <w:marLeft w:val="0"/>
      <w:marRight w:val="0"/>
      <w:marTop w:val="0"/>
      <w:marBottom w:val="0"/>
      <w:divBdr>
        <w:top w:val="none" w:sz="0" w:space="0" w:color="auto"/>
        <w:left w:val="none" w:sz="0" w:space="0" w:color="auto"/>
        <w:bottom w:val="none" w:sz="0" w:space="0" w:color="auto"/>
        <w:right w:val="none" w:sz="0" w:space="0" w:color="auto"/>
      </w:divBdr>
    </w:div>
    <w:div w:id="1042749448">
      <w:bodyDiv w:val="1"/>
      <w:marLeft w:val="0"/>
      <w:marRight w:val="0"/>
      <w:marTop w:val="0"/>
      <w:marBottom w:val="0"/>
      <w:divBdr>
        <w:top w:val="none" w:sz="0" w:space="0" w:color="auto"/>
        <w:left w:val="none" w:sz="0" w:space="0" w:color="auto"/>
        <w:bottom w:val="none" w:sz="0" w:space="0" w:color="auto"/>
        <w:right w:val="none" w:sz="0" w:space="0" w:color="auto"/>
      </w:divBdr>
    </w:div>
    <w:div w:id="1082877817">
      <w:bodyDiv w:val="1"/>
      <w:marLeft w:val="0"/>
      <w:marRight w:val="0"/>
      <w:marTop w:val="0"/>
      <w:marBottom w:val="0"/>
      <w:divBdr>
        <w:top w:val="none" w:sz="0" w:space="0" w:color="auto"/>
        <w:left w:val="none" w:sz="0" w:space="0" w:color="auto"/>
        <w:bottom w:val="none" w:sz="0" w:space="0" w:color="auto"/>
        <w:right w:val="none" w:sz="0" w:space="0" w:color="auto"/>
      </w:divBdr>
    </w:div>
    <w:div w:id="1212961408">
      <w:bodyDiv w:val="1"/>
      <w:marLeft w:val="0"/>
      <w:marRight w:val="0"/>
      <w:marTop w:val="0"/>
      <w:marBottom w:val="0"/>
      <w:divBdr>
        <w:top w:val="none" w:sz="0" w:space="0" w:color="auto"/>
        <w:left w:val="none" w:sz="0" w:space="0" w:color="auto"/>
        <w:bottom w:val="none" w:sz="0" w:space="0" w:color="auto"/>
        <w:right w:val="none" w:sz="0" w:space="0" w:color="auto"/>
      </w:divBdr>
    </w:div>
    <w:div w:id="1306548628">
      <w:bodyDiv w:val="1"/>
      <w:marLeft w:val="0"/>
      <w:marRight w:val="0"/>
      <w:marTop w:val="0"/>
      <w:marBottom w:val="0"/>
      <w:divBdr>
        <w:top w:val="none" w:sz="0" w:space="0" w:color="auto"/>
        <w:left w:val="none" w:sz="0" w:space="0" w:color="auto"/>
        <w:bottom w:val="none" w:sz="0" w:space="0" w:color="auto"/>
        <w:right w:val="none" w:sz="0" w:space="0" w:color="auto"/>
      </w:divBdr>
    </w:div>
    <w:div w:id="1352880279">
      <w:bodyDiv w:val="1"/>
      <w:marLeft w:val="0"/>
      <w:marRight w:val="0"/>
      <w:marTop w:val="0"/>
      <w:marBottom w:val="0"/>
      <w:divBdr>
        <w:top w:val="none" w:sz="0" w:space="0" w:color="auto"/>
        <w:left w:val="none" w:sz="0" w:space="0" w:color="auto"/>
        <w:bottom w:val="none" w:sz="0" w:space="0" w:color="auto"/>
        <w:right w:val="none" w:sz="0" w:space="0" w:color="auto"/>
      </w:divBdr>
    </w:div>
    <w:div w:id="1471896880">
      <w:bodyDiv w:val="1"/>
      <w:marLeft w:val="0"/>
      <w:marRight w:val="0"/>
      <w:marTop w:val="0"/>
      <w:marBottom w:val="0"/>
      <w:divBdr>
        <w:top w:val="none" w:sz="0" w:space="0" w:color="auto"/>
        <w:left w:val="none" w:sz="0" w:space="0" w:color="auto"/>
        <w:bottom w:val="none" w:sz="0" w:space="0" w:color="auto"/>
        <w:right w:val="none" w:sz="0" w:space="0" w:color="auto"/>
      </w:divBdr>
    </w:div>
    <w:div w:id="1587958636">
      <w:bodyDiv w:val="1"/>
      <w:marLeft w:val="0"/>
      <w:marRight w:val="0"/>
      <w:marTop w:val="0"/>
      <w:marBottom w:val="0"/>
      <w:divBdr>
        <w:top w:val="none" w:sz="0" w:space="0" w:color="auto"/>
        <w:left w:val="none" w:sz="0" w:space="0" w:color="auto"/>
        <w:bottom w:val="none" w:sz="0" w:space="0" w:color="auto"/>
        <w:right w:val="none" w:sz="0" w:space="0" w:color="auto"/>
      </w:divBdr>
    </w:div>
    <w:div w:id="1595700850">
      <w:bodyDiv w:val="1"/>
      <w:marLeft w:val="0"/>
      <w:marRight w:val="0"/>
      <w:marTop w:val="0"/>
      <w:marBottom w:val="0"/>
      <w:divBdr>
        <w:top w:val="none" w:sz="0" w:space="0" w:color="auto"/>
        <w:left w:val="none" w:sz="0" w:space="0" w:color="auto"/>
        <w:bottom w:val="none" w:sz="0" w:space="0" w:color="auto"/>
        <w:right w:val="none" w:sz="0" w:space="0" w:color="auto"/>
      </w:divBdr>
    </w:div>
    <w:div w:id="1627852494">
      <w:bodyDiv w:val="1"/>
      <w:marLeft w:val="0"/>
      <w:marRight w:val="0"/>
      <w:marTop w:val="0"/>
      <w:marBottom w:val="0"/>
      <w:divBdr>
        <w:top w:val="none" w:sz="0" w:space="0" w:color="auto"/>
        <w:left w:val="none" w:sz="0" w:space="0" w:color="auto"/>
        <w:bottom w:val="none" w:sz="0" w:space="0" w:color="auto"/>
        <w:right w:val="none" w:sz="0" w:space="0" w:color="auto"/>
      </w:divBdr>
    </w:div>
    <w:div w:id="1880118079">
      <w:bodyDiv w:val="1"/>
      <w:marLeft w:val="0"/>
      <w:marRight w:val="0"/>
      <w:marTop w:val="0"/>
      <w:marBottom w:val="0"/>
      <w:divBdr>
        <w:top w:val="none" w:sz="0" w:space="0" w:color="auto"/>
        <w:left w:val="none" w:sz="0" w:space="0" w:color="auto"/>
        <w:bottom w:val="none" w:sz="0" w:space="0" w:color="auto"/>
        <w:right w:val="none" w:sz="0" w:space="0" w:color="auto"/>
      </w:divBdr>
    </w:div>
    <w:div w:id="1912959224">
      <w:bodyDiv w:val="1"/>
      <w:marLeft w:val="0"/>
      <w:marRight w:val="0"/>
      <w:marTop w:val="0"/>
      <w:marBottom w:val="0"/>
      <w:divBdr>
        <w:top w:val="none" w:sz="0" w:space="0" w:color="auto"/>
        <w:left w:val="none" w:sz="0" w:space="0" w:color="auto"/>
        <w:bottom w:val="none" w:sz="0" w:space="0" w:color="auto"/>
        <w:right w:val="none" w:sz="0" w:space="0" w:color="auto"/>
      </w:divBdr>
    </w:div>
    <w:div w:id="2091390852">
      <w:bodyDiv w:val="1"/>
      <w:marLeft w:val="0"/>
      <w:marRight w:val="0"/>
      <w:marTop w:val="0"/>
      <w:marBottom w:val="0"/>
      <w:divBdr>
        <w:top w:val="none" w:sz="0" w:space="0" w:color="auto"/>
        <w:left w:val="none" w:sz="0" w:space="0" w:color="auto"/>
        <w:bottom w:val="none" w:sz="0" w:space="0" w:color="auto"/>
        <w:right w:val="none" w:sz="0" w:space="0" w:color="auto"/>
      </w:divBdr>
    </w:div>
    <w:div w:id="2094813725">
      <w:bodyDiv w:val="1"/>
      <w:marLeft w:val="0"/>
      <w:marRight w:val="0"/>
      <w:marTop w:val="0"/>
      <w:marBottom w:val="0"/>
      <w:divBdr>
        <w:top w:val="none" w:sz="0" w:space="0" w:color="auto"/>
        <w:left w:val="none" w:sz="0" w:space="0" w:color="auto"/>
        <w:bottom w:val="none" w:sz="0" w:space="0" w:color="auto"/>
        <w:right w:val="none" w:sz="0" w:space="0" w:color="auto"/>
      </w:divBdr>
    </w:div>
    <w:div w:id="20992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 Andrea</dc:creator>
  <cp:lastModifiedBy>Marianne</cp:lastModifiedBy>
  <cp:revision>2</cp:revision>
  <dcterms:created xsi:type="dcterms:W3CDTF">2018-11-09T14:35:00Z</dcterms:created>
  <dcterms:modified xsi:type="dcterms:W3CDTF">2018-11-09T14:35:00Z</dcterms:modified>
</cp:coreProperties>
</file>